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7F" w:rsidRPr="00415201" w:rsidRDefault="0097707F" w:rsidP="00C97A84">
      <w:pPr>
        <w:pStyle w:val="1"/>
        <w:rPr>
          <w:i w:val="0"/>
        </w:rPr>
      </w:pPr>
      <w:r w:rsidRPr="00415201">
        <w:rPr>
          <w:i w:val="0"/>
        </w:rPr>
        <w:t xml:space="preserve">ДОГОВОР на доставку блюд № </w:t>
      </w:r>
    </w:p>
    <w:p w:rsidR="0097707F" w:rsidRPr="00415201" w:rsidRDefault="0097707F" w:rsidP="00C97A84">
      <w:pPr>
        <w:spacing w:after="80"/>
        <w:rPr>
          <w:rFonts w:ascii="Times New Roman" w:hAnsi="Times New Roman"/>
          <w:b/>
        </w:rPr>
      </w:pPr>
    </w:p>
    <w:p w:rsidR="0097707F" w:rsidRPr="00415201" w:rsidRDefault="0097707F" w:rsidP="00C97A84">
      <w:pPr>
        <w:tabs>
          <w:tab w:val="left" w:pos="7140"/>
        </w:tabs>
        <w:spacing w:after="80"/>
        <w:rPr>
          <w:rFonts w:ascii="Times New Roman" w:hAnsi="Times New Roman"/>
          <w:b/>
        </w:rPr>
      </w:pPr>
      <w:r w:rsidRPr="00415201">
        <w:rPr>
          <w:rFonts w:ascii="Times New Roman" w:hAnsi="Times New Roman"/>
          <w:b/>
        </w:rPr>
        <w:t>г. Санкт-Петербург                                                                                                                     «___»</w:t>
      </w:r>
      <w:r w:rsidRPr="009F06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июня 2023</w:t>
      </w:r>
      <w:r w:rsidRPr="00415201">
        <w:rPr>
          <w:rFonts w:ascii="Times New Roman" w:hAnsi="Times New Roman"/>
          <w:b/>
        </w:rPr>
        <w:t>г.</w:t>
      </w:r>
    </w:p>
    <w:p w:rsidR="0097707F" w:rsidRPr="00415201" w:rsidRDefault="0097707F" w:rsidP="00C97A84">
      <w:pPr>
        <w:spacing w:after="80"/>
        <w:jc w:val="both"/>
        <w:rPr>
          <w:rFonts w:ascii="Times New Roman" w:hAnsi="Times New Roman"/>
        </w:rPr>
      </w:pPr>
    </w:p>
    <w:p w:rsidR="0097707F" w:rsidRPr="00415201" w:rsidRDefault="0097707F" w:rsidP="00C97A84">
      <w:pPr>
        <w:spacing w:after="8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>ООО "</w:t>
      </w:r>
      <w:r w:rsidRPr="00EB0EE1">
        <w:rPr>
          <w:rFonts w:ascii="Times New Roman" w:hAnsi="Times New Roman"/>
        </w:rPr>
        <w:t>__________________</w:t>
      </w:r>
      <w:r w:rsidRPr="00415201">
        <w:rPr>
          <w:rFonts w:ascii="Times New Roman" w:hAnsi="Times New Roman"/>
        </w:rPr>
        <w:t xml:space="preserve">", именуемое в дальнейшем Заказчик, в лице    Генерального  директора  _____________________, действующего на основании  Устава, с одной  стороны, </w:t>
      </w:r>
      <w:r w:rsidR="00AA0160">
        <w:rPr>
          <w:rFonts w:ascii="Times New Roman" w:hAnsi="Times New Roman"/>
        </w:rPr>
        <w:t>и  ИП Гуревич Юлия Геннадьевна,</w:t>
      </w:r>
      <w:r w:rsidRPr="00415201">
        <w:rPr>
          <w:rFonts w:ascii="Times New Roman" w:hAnsi="Times New Roman"/>
        </w:rPr>
        <w:t xml:space="preserve"> именуемое в дальнейшем Исполнитель, в </w:t>
      </w:r>
      <w:r w:rsidR="00AA0160">
        <w:rPr>
          <w:rFonts w:ascii="Times New Roman" w:hAnsi="Times New Roman"/>
        </w:rPr>
        <w:t xml:space="preserve">лице </w:t>
      </w:r>
      <w:r w:rsidRPr="00415201">
        <w:rPr>
          <w:rFonts w:ascii="Times New Roman" w:hAnsi="Times New Roman"/>
        </w:rPr>
        <w:t xml:space="preserve">Гуревич </w:t>
      </w:r>
      <w:r w:rsidR="00AA0160">
        <w:rPr>
          <w:rFonts w:ascii="Times New Roman" w:hAnsi="Times New Roman"/>
        </w:rPr>
        <w:t>Юлии Геннадьевны</w:t>
      </w:r>
      <w:r w:rsidRPr="00415201">
        <w:rPr>
          <w:rFonts w:ascii="Times New Roman" w:hAnsi="Times New Roman"/>
        </w:rPr>
        <w:t xml:space="preserve">, действующего на основании </w:t>
      </w:r>
      <w:r w:rsidR="00AA0160" w:rsidRPr="00CB1D47">
        <w:rPr>
          <w:rFonts w:ascii="Times New Roman" w:hAnsi="Times New Roman"/>
          <w:sz w:val="20"/>
        </w:rPr>
        <w:t>записи в ЕГРИП за ОГРНИП №</w:t>
      </w:r>
      <w:r w:rsidR="00AA0160" w:rsidRPr="008C3FCD">
        <w:rPr>
          <w:rFonts w:ascii="Times New Roman" w:hAnsi="Times New Roman"/>
          <w:sz w:val="20"/>
        </w:rPr>
        <w:t>322784700212597</w:t>
      </w:r>
      <w:r w:rsidR="00AA0160">
        <w:rPr>
          <w:rFonts w:ascii="Times New Roman" w:hAnsi="Times New Roman"/>
          <w:sz w:val="20"/>
        </w:rPr>
        <w:t xml:space="preserve"> от 18.07</w:t>
      </w:r>
      <w:r w:rsidR="00AA0160" w:rsidRPr="00CB1D47">
        <w:rPr>
          <w:rFonts w:ascii="Times New Roman" w:hAnsi="Times New Roman"/>
          <w:sz w:val="20"/>
        </w:rPr>
        <w:t>.202</w:t>
      </w:r>
      <w:r w:rsidR="00AA0160">
        <w:rPr>
          <w:rFonts w:ascii="Times New Roman" w:hAnsi="Times New Roman"/>
          <w:sz w:val="20"/>
        </w:rPr>
        <w:t>2</w:t>
      </w:r>
      <w:r w:rsidRPr="00415201">
        <w:rPr>
          <w:rFonts w:ascii="Times New Roman" w:hAnsi="Times New Roman"/>
        </w:rPr>
        <w:t xml:space="preserve">, с другой стороны, заключили Договор о </w:t>
      </w:r>
      <w:r w:rsidR="00AA0160">
        <w:rPr>
          <w:rFonts w:ascii="Times New Roman" w:hAnsi="Times New Roman"/>
        </w:rPr>
        <w:t>ниже</w:t>
      </w:r>
      <w:r w:rsidRPr="00415201">
        <w:rPr>
          <w:rFonts w:ascii="Times New Roman" w:hAnsi="Times New Roman"/>
        </w:rPr>
        <w:t>следующем:</w:t>
      </w:r>
    </w:p>
    <w:p w:rsidR="0097707F" w:rsidRPr="00415201" w:rsidRDefault="0097707F" w:rsidP="00C97A84">
      <w:pPr>
        <w:spacing w:after="80"/>
        <w:jc w:val="both"/>
        <w:rPr>
          <w:rFonts w:ascii="Times New Roman" w:hAnsi="Times New Roman"/>
        </w:rPr>
      </w:pPr>
    </w:p>
    <w:p w:rsidR="0097707F" w:rsidRPr="00EB0EE1" w:rsidRDefault="0097707F" w:rsidP="004152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5201">
        <w:rPr>
          <w:rFonts w:ascii="Times New Roman" w:hAnsi="Times New Roman"/>
          <w:b/>
        </w:rPr>
        <w:t>Предмет Договора</w:t>
      </w:r>
    </w:p>
    <w:p w:rsidR="0097707F" w:rsidRDefault="0097707F" w:rsidP="00EB0E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707F" w:rsidRPr="00415201" w:rsidRDefault="0097707F" w:rsidP="00F73152">
      <w:pPr>
        <w:spacing w:line="240" w:lineRule="auto"/>
        <w:ind w:left="36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 xml:space="preserve">Предметом настоящего Договора являются услуги по приготовлению и доставке блюд (напитков), приготовленных в ресторане быстрого питания «Терияки гриль» (в дальнейшем Ресторан), расположенном по адресу: </w:t>
      </w:r>
      <w:r w:rsidR="00AA0160">
        <w:rPr>
          <w:rFonts w:ascii="Times New Roman" w:hAnsi="Times New Roman"/>
        </w:rPr>
        <w:t>г. Санкт-Петербург, Гражданский пр-кт</w:t>
      </w:r>
      <w:r w:rsidRPr="00415201">
        <w:rPr>
          <w:rFonts w:ascii="Times New Roman" w:hAnsi="Times New Roman"/>
        </w:rPr>
        <w:t>,</w:t>
      </w:r>
      <w:r w:rsidR="00AA0160">
        <w:rPr>
          <w:rFonts w:ascii="Times New Roman" w:hAnsi="Times New Roman"/>
        </w:rPr>
        <w:t xml:space="preserve"> </w:t>
      </w:r>
      <w:r w:rsidRPr="00415201">
        <w:rPr>
          <w:rFonts w:ascii="Times New Roman" w:hAnsi="Times New Roman"/>
        </w:rPr>
        <w:t>41</w:t>
      </w:r>
      <w:r w:rsidR="00AA0160">
        <w:rPr>
          <w:rFonts w:ascii="Times New Roman" w:hAnsi="Times New Roman"/>
        </w:rPr>
        <w:t>к2</w:t>
      </w:r>
      <w:r w:rsidRPr="00415201">
        <w:rPr>
          <w:rFonts w:ascii="Times New Roman" w:hAnsi="Times New Roman"/>
        </w:rPr>
        <w:t>, ТРК «Академ-Парк»</w:t>
      </w:r>
      <w:r w:rsidR="00AA0160">
        <w:rPr>
          <w:rFonts w:ascii="Times New Roman" w:hAnsi="Times New Roman"/>
        </w:rPr>
        <w:t>.</w:t>
      </w:r>
      <w:r w:rsidRPr="00415201">
        <w:rPr>
          <w:rFonts w:ascii="Times New Roman" w:hAnsi="Times New Roman"/>
        </w:rPr>
        <w:t xml:space="preserve">  Исполнитель обязуется приготавливать и доставлять блюда (напитки), а Заказчик формировать заказ на блюда (напитки) на сайте </w:t>
      </w:r>
      <w:hyperlink r:id="rId7" w:history="1">
        <w:r w:rsidRPr="00415201">
          <w:rPr>
            <w:rStyle w:val="ab"/>
            <w:rFonts w:ascii="Times New Roman" w:hAnsi="Times New Roman"/>
          </w:rPr>
          <w:t>www.teriyakigrill.ru</w:t>
        </w:r>
      </w:hyperlink>
      <w:r w:rsidRPr="00415201">
        <w:rPr>
          <w:rFonts w:ascii="Times New Roman" w:hAnsi="Times New Roman"/>
        </w:rPr>
        <w:t xml:space="preserve"> и оплачивать заказ в соответствии с условиями Договора.</w:t>
      </w:r>
    </w:p>
    <w:p w:rsidR="0097707F" w:rsidRPr="00415201" w:rsidRDefault="0097707F" w:rsidP="00415201">
      <w:pPr>
        <w:numPr>
          <w:ilvl w:val="0"/>
          <w:numId w:val="17"/>
        </w:numPr>
        <w:spacing w:after="80"/>
        <w:jc w:val="both"/>
        <w:rPr>
          <w:rFonts w:ascii="Times New Roman" w:hAnsi="Times New Roman"/>
          <w:b/>
        </w:rPr>
      </w:pPr>
      <w:r w:rsidRPr="00415201">
        <w:rPr>
          <w:rFonts w:ascii="Times New Roman" w:hAnsi="Times New Roman"/>
          <w:b/>
        </w:rPr>
        <w:t>Права и Обязанности Исполнителя</w:t>
      </w:r>
    </w:p>
    <w:p w:rsidR="0097707F" w:rsidRPr="00415201" w:rsidRDefault="0097707F" w:rsidP="00877B27">
      <w:pPr>
        <w:spacing w:after="80" w:line="240" w:lineRule="auto"/>
        <w:ind w:left="36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>Готовые блюда и др. изделия, поставляемые по Договору, должны изготавливаться по технологическим картам Ресторана и соответствовать стандартам качества, в частности, обязательным требованиям  ГОСТов (в т.ч. ГОСТ 50763-95,  ГОСТ 50762-95,  ГОСТ 50764-95, ГОСТ 28-1-95 и др)</w:t>
      </w:r>
    </w:p>
    <w:p w:rsidR="0097707F" w:rsidRDefault="0097707F" w:rsidP="00C97A84">
      <w:pPr>
        <w:spacing w:after="80"/>
        <w:jc w:val="both"/>
        <w:rPr>
          <w:rFonts w:ascii="Times New Roman" w:hAnsi="Times New Roman"/>
        </w:rPr>
      </w:pPr>
    </w:p>
    <w:p w:rsidR="0097707F" w:rsidRDefault="0097707F" w:rsidP="00877B27">
      <w:pPr>
        <w:numPr>
          <w:ilvl w:val="0"/>
          <w:numId w:val="17"/>
        </w:numPr>
        <w:spacing w:after="8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Права и обязанности Заказчика</w:t>
      </w:r>
    </w:p>
    <w:p w:rsidR="0097707F" w:rsidRPr="00877B27" w:rsidRDefault="0097707F" w:rsidP="00F73152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877B27">
        <w:rPr>
          <w:rFonts w:ascii="Times New Roman" w:hAnsi="Times New Roman"/>
        </w:rPr>
        <w:t>Заказчик обязуется принимать предоставленные услуги, при условии их соответствия настоящему Договору.</w:t>
      </w:r>
    </w:p>
    <w:p w:rsidR="0097707F" w:rsidRPr="00877B27" w:rsidRDefault="0097707F" w:rsidP="00F73152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877B27">
        <w:rPr>
          <w:rFonts w:ascii="Times New Roman" w:hAnsi="Times New Roman"/>
        </w:rPr>
        <w:t>Заказчик обязуется оплачивать предоставленные услуги в соответствии с условиями, предусмотренными Договором.</w:t>
      </w:r>
    </w:p>
    <w:p w:rsidR="0097707F" w:rsidRPr="00F73152" w:rsidRDefault="0097707F" w:rsidP="00F73152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877B27">
        <w:rPr>
          <w:rFonts w:ascii="Times New Roman" w:hAnsi="Times New Roman"/>
        </w:rPr>
        <w:t>Если предоставленные Исполнителем услуги не соответствуют  пункту  2.1 настоящего Договора, Заказчик  имеет право отказаться от приемки и оплаты таких услуг</w:t>
      </w:r>
    </w:p>
    <w:p w:rsidR="0097707F" w:rsidRPr="00877B27" w:rsidRDefault="0097707F" w:rsidP="00F73152">
      <w:pPr>
        <w:spacing w:after="80" w:line="240" w:lineRule="auto"/>
        <w:ind w:left="360"/>
        <w:jc w:val="both"/>
        <w:rPr>
          <w:rFonts w:ascii="Times New Roman" w:hAnsi="Times New Roman"/>
        </w:rPr>
      </w:pPr>
    </w:p>
    <w:p w:rsidR="0097707F" w:rsidRPr="00877B27" w:rsidRDefault="0097707F" w:rsidP="00877B27">
      <w:pPr>
        <w:numPr>
          <w:ilvl w:val="0"/>
          <w:numId w:val="17"/>
        </w:numPr>
        <w:spacing w:after="8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Порядок и условия доставки</w:t>
      </w:r>
    </w:p>
    <w:p w:rsidR="0097707F" w:rsidRPr="00F73152" w:rsidRDefault="0097707F" w:rsidP="00F73152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F73152">
        <w:rPr>
          <w:rFonts w:ascii="Times New Roman" w:hAnsi="Times New Roman"/>
        </w:rPr>
        <w:t xml:space="preserve">Доставка осуществляется по адресу: Санкт-Петербург, ________ _ _________________ _ ______________ __ ________________  __  ____________  __ ____________ </w:t>
      </w:r>
    </w:p>
    <w:p w:rsidR="0097707F" w:rsidRPr="00415201" w:rsidRDefault="0097707F" w:rsidP="00F73152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>Готовые блюда должны транспортироваться в одноразовой упаковке с закрывающимися крышками и иметь маркировку с указанием даты и времени производства. Срок хранения горячих первых и вторых блюд не должен превышать 3 часов (включая время их транспортировки).</w:t>
      </w:r>
    </w:p>
    <w:p w:rsidR="0097707F" w:rsidRPr="00415201" w:rsidRDefault="0097707F" w:rsidP="00877B27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 xml:space="preserve">Заказчик формирует заказ на блюда (напитки) на сайте </w:t>
      </w:r>
      <w:hyperlink r:id="rId8" w:history="1">
        <w:r w:rsidRPr="00415201">
          <w:rPr>
            <w:rStyle w:val="ab"/>
            <w:rFonts w:ascii="Times New Roman" w:hAnsi="Times New Roman"/>
          </w:rPr>
          <w:t>www.teriyakigrill.ru</w:t>
        </w:r>
      </w:hyperlink>
      <w:r w:rsidRPr="00415201">
        <w:rPr>
          <w:rFonts w:ascii="Times New Roman" w:hAnsi="Times New Roman"/>
        </w:rPr>
        <w:t>. Стоимость и ассортимент блюд указаны на сайте. Стоимость доставки включена в стоимость сформированного заказа.</w:t>
      </w:r>
    </w:p>
    <w:p w:rsidR="0097707F" w:rsidRPr="00415201" w:rsidRDefault="0097707F" w:rsidP="00F73152">
      <w:pPr>
        <w:spacing w:after="80" w:line="240" w:lineRule="auto"/>
        <w:ind w:left="360"/>
        <w:jc w:val="both"/>
        <w:rPr>
          <w:rFonts w:ascii="Times New Roman" w:hAnsi="Times New Roman"/>
        </w:rPr>
      </w:pPr>
    </w:p>
    <w:p w:rsidR="0097707F" w:rsidRPr="00F73152" w:rsidRDefault="0097707F" w:rsidP="00877B27">
      <w:pPr>
        <w:numPr>
          <w:ilvl w:val="0"/>
          <w:numId w:val="17"/>
        </w:numPr>
        <w:spacing w:after="8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Условия оплаты</w:t>
      </w:r>
    </w:p>
    <w:p w:rsidR="0097707F" w:rsidRPr="00B1502A" w:rsidRDefault="00AA0160" w:rsidP="00B1502A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услуг, оказанных </w:t>
      </w:r>
      <w:r w:rsidR="00A92104">
        <w:rPr>
          <w:rFonts w:ascii="Times New Roman" w:hAnsi="Times New Roman"/>
        </w:rPr>
        <w:t xml:space="preserve">Исполнителем, </w:t>
      </w:r>
      <w:r w:rsidR="0097707F" w:rsidRPr="00F73152">
        <w:rPr>
          <w:rFonts w:ascii="Times New Roman" w:hAnsi="Times New Roman"/>
        </w:rPr>
        <w:t>производится на основа</w:t>
      </w:r>
      <w:r w:rsidR="00A92104">
        <w:rPr>
          <w:rFonts w:ascii="Times New Roman" w:hAnsi="Times New Roman"/>
        </w:rPr>
        <w:t>нии счета Исполнителя,</w:t>
      </w:r>
      <w:r w:rsidR="0097707F" w:rsidRPr="00F73152">
        <w:rPr>
          <w:rFonts w:ascii="Times New Roman" w:hAnsi="Times New Roman"/>
        </w:rPr>
        <w:t xml:space="preserve"> не позднее 2-х (трех) рабочих дней с момента получения счета.</w:t>
      </w:r>
    </w:p>
    <w:p w:rsidR="0097707F" w:rsidRPr="00B1502A" w:rsidRDefault="0097707F" w:rsidP="00B1502A">
      <w:pPr>
        <w:spacing w:after="80"/>
        <w:ind w:left="360"/>
        <w:jc w:val="both"/>
        <w:rPr>
          <w:rFonts w:ascii="Times New Roman" w:hAnsi="Times New Roman"/>
        </w:rPr>
      </w:pPr>
    </w:p>
    <w:p w:rsidR="0097707F" w:rsidRPr="00B1502A" w:rsidRDefault="0097707F" w:rsidP="00B1502A">
      <w:pPr>
        <w:numPr>
          <w:ilvl w:val="0"/>
          <w:numId w:val="17"/>
        </w:numPr>
        <w:spacing w:after="80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Ответственность Сторон</w:t>
      </w:r>
    </w:p>
    <w:p w:rsidR="0097707F" w:rsidRPr="00B1502A" w:rsidRDefault="0097707F" w:rsidP="00B1502A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B1502A">
        <w:rPr>
          <w:rFonts w:ascii="Times New Roman" w:hAnsi="Times New Roman"/>
        </w:rPr>
        <w:t>В случае нарушения Исполнителем пунктов 2.1 настоящего Договора Заказчик вправе в одностороннем порядке расторгнуть Договор.</w:t>
      </w:r>
    </w:p>
    <w:p w:rsidR="0097707F" w:rsidRPr="00B1502A" w:rsidRDefault="0097707F" w:rsidP="00B1502A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B1502A">
        <w:rPr>
          <w:rFonts w:ascii="Times New Roman" w:hAnsi="Times New Roman"/>
        </w:rPr>
        <w:t>В случ</w:t>
      </w:r>
      <w:r w:rsidR="00AA0160">
        <w:rPr>
          <w:rFonts w:ascii="Times New Roman" w:hAnsi="Times New Roman"/>
        </w:rPr>
        <w:t xml:space="preserve">ае   нарушения сроков оплаты </w:t>
      </w:r>
      <w:r w:rsidR="00A92104">
        <w:rPr>
          <w:rFonts w:ascii="Times New Roman" w:hAnsi="Times New Roman"/>
        </w:rPr>
        <w:t xml:space="preserve">Заказчик платит </w:t>
      </w:r>
      <w:r w:rsidRPr="00B1502A">
        <w:rPr>
          <w:rFonts w:ascii="Times New Roman" w:hAnsi="Times New Roman"/>
        </w:rPr>
        <w:t xml:space="preserve">0,3 % пени  от </w:t>
      </w:r>
      <w:r w:rsidR="00AA0160">
        <w:rPr>
          <w:rFonts w:ascii="Times New Roman" w:hAnsi="Times New Roman"/>
        </w:rPr>
        <w:t xml:space="preserve"> суммы   услуг неоплаченных  во</w:t>
      </w:r>
      <w:r w:rsidRPr="00B1502A">
        <w:rPr>
          <w:rFonts w:ascii="Times New Roman" w:hAnsi="Times New Roman"/>
        </w:rPr>
        <w:t>время за  каждый  день просрочки.</w:t>
      </w:r>
    </w:p>
    <w:p w:rsidR="0097707F" w:rsidRPr="00B1502A" w:rsidRDefault="0097707F" w:rsidP="00B1502A">
      <w:pPr>
        <w:spacing w:after="80" w:line="240" w:lineRule="auto"/>
        <w:ind w:left="360"/>
        <w:jc w:val="both"/>
        <w:rPr>
          <w:rFonts w:ascii="Times New Roman" w:hAnsi="Times New Roman"/>
        </w:rPr>
      </w:pPr>
    </w:p>
    <w:p w:rsidR="0097707F" w:rsidRPr="00B1502A" w:rsidRDefault="0097707F" w:rsidP="00B1502A">
      <w:pPr>
        <w:numPr>
          <w:ilvl w:val="0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Разрешение споров</w:t>
      </w:r>
    </w:p>
    <w:p w:rsidR="0097707F" w:rsidRPr="00F97D26" w:rsidRDefault="0097707F" w:rsidP="00B1502A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B1502A">
        <w:rPr>
          <w:rFonts w:ascii="Times New Roman" w:hAnsi="Times New Roman"/>
        </w:rPr>
        <w:t xml:space="preserve">Споры, возникающие из настоящего Договора или </w:t>
      </w:r>
      <w:r w:rsidR="00A92104">
        <w:rPr>
          <w:rFonts w:ascii="Times New Roman" w:hAnsi="Times New Roman"/>
        </w:rPr>
        <w:t xml:space="preserve">в связи с ним, рассматриваются </w:t>
      </w:r>
      <w:r w:rsidRPr="00B1502A">
        <w:rPr>
          <w:rFonts w:ascii="Times New Roman" w:hAnsi="Times New Roman"/>
        </w:rPr>
        <w:t>в соответствии с положениями российского законодательства о подсудности и подведомственности споров.</w:t>
      </w:r>
    </w:p>
    <w:p w:rsidR="0097707F" w:rsidRPr="00F97D26" w:rsidRDefault="0097707F" w:rsidP="00F97D26">
      <w:pPr>
        <w:numPr>
          <w:ilvl w:val="0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Срок действия Договора</w:t>
      </w:r>
    </w:p>
    <w:p w:rsidR="0097707F" w:rsidRPr="00F97D26" w:rsidRDefault="0097707F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>Договор вступает в силу со дня подп</w:t>
      </w:r>
      <w:r w:rsidR="00A92104">
        <w:rPr>
          <w:rFonts w:ascii="Times New Roman" w:hAnsi="Times New Roman"/>
        </w:rPr>
        <w:t xml:space="preserve">исания и действует </w:t>
      </w:r>
      <w:r>
        <w:rPr>
          <w:rFonts w:ascii="Times New Roman" w:hAnsi="Times New Roman"/>
        </w:rPr>
        <w:t>до 31.12.20</w:t>
      </w:r>
      <w:r w:rsidRPr="00F97D26">
        <w:rPr>
          <w:rFonts w:ascii="Times New Roman" w:hAnsi="Times New Roman"/>
        </w:rPr>
        <w:t>23</w:t>
      </w:r>
      <w:r w:rsidRPr="00415201">
        <w:rPr>
          <w:rFonts w:ascii="Times New Roman" w:hAnsi="Times New Roman"/>
        </w:rPr>
        <w:t xml:space="preserve"> года, если только его действие не прерывается одной из Сторон путем уведомления другой Стороны не менее чем за 5 (пять) дней до его прекращения.</w:t>
      </w:r>
    </w:p>
    <w:p w:rsidR="0097707F" w:rsidRPr="00F97D26" w:rsidRDefault="0097707F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F97D26">
        <w:rPr>
          <w:rFonts w:ascii="Times New Roman" w:hAnsi="Times New Roman"/>
        </w:rPr>
        <w:t>Если ни одна из Сторон не заявит о своем намерении расторгнуть или изменить Договор за 5 (пять) дней до его окончания, Договор продлевается на 1 (один) год. Договор может быть продлен неограниченное число раз.</w:t>
      </w:r>
    </w:p>
    <w:p w:rsidR="0097707F" w:rsidRPr="00F97D26" w:rsidRDefault="0097707F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>Договор может быть прекращен в любое время по соглашению Сторон.</w:t>
      </w:r>
    </w:p>
    <w:p w:rsidR="0097707F" w:rsidRPr="00F97D26" w:rsidRDefault="0097707F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</w:rPr>
        <w:t>Прекращение Договора не освобождает ни одну из Сторон от ответственности за нарушение обязательств, возникших у них по Договору.</w:t>
      </w:r>
    </w:p>
    <w:p w:rsidR="0097707F" w:rsidRPr="00F97D26" w:rsidRDefault="0097707F" w:rsidP="00F97D26">
      <w:pPr>
        <w:numPr>
          <w:ilvl w:val="0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Изменение условий настоящего Договора</w:t>
      </w:r>
    </w:p>
    <w:p w:rsidR="0097707F" w:rsidRPr="00F97D26" w:rsidRDefault="0097707F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F97D26">
        <w:rPr>
          <w:rFonts w:ascii="Times New Roman" w:hAnsi="Times New Roman"/>
        </w:rPr>
        <w:t>Все дополнения, изменения и приложения Договора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7707F" w:rsidRPr="00F97D26" w:rsidRDefault="0097707F" w:rsidP="00F97D26">
      <w:pPr>
        <w:numPr>
          <w:ilvl w:val="0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415201">
        <w:rPr>
          <w:rFonts w:ascii="Times New Roman" w:hAnsi="Times New Roman"/>
          <w:b/>
        </w:rPr>
        <w:t>Прочие усл</w:t>
      </w:r>
      <w:bookmarkStart w:id="0" w:name="_GoBack"/>
      <w:bookmarkEnd w:id="0"/>
      <w:r w:rsidRPr="00415201">
        <w:rPr>
          <w:rFonts w:ascii="Times New Roman" w:hAnsi="Times New Roman"/>
          <w:b/>
        </w:rPr>
        <w:t>овия Договора</w:t>
      </w:r>
    </w:p>
    <w:p w:rsidR="0097707F" w:rsidRPr="00F97D26" w:rsidRDefault="00A92104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составлен в 2 </w:t>
      </w:r>
      <w:r w:rsidR="0097707F" w:rsidRPr="00F97D26">
        <w:rPr>
          <w:rFonts w:ascii="Times New Roman" w:hAnsi="Times New Roman"/>
        </w:rPr>
        <w:t>(двух) подлинных экземпляр</w:t>
      </w:r>
      <w:r w:rsidR="00ED4467">
        <w:rPr>
          <w:rFonts w:ascii="Times New Roman" w:hAnsi="Times New Roman"/>
        </w:rPr>
        <w:t xml:space="preserve">ах, </w:t>
      </w:r>
      <w:r w:rsidR="0097707F">
        <w:rPr>
          <w:rFonts w:ascii="Times New Roman" w:hAnsi="Times New Roman"/>
        </w:rPr>
        <w:t xml:space="preserve">один для Заказчика, один  </w:t>
      </w:r>
      <w:r w:rsidR="0097707F" w:rsidRPr="00F97D26">
        <w:rPr>
          <w:rFonts w:ascii="Times New Roman" w:hAnsi="Times New Roman"/>
        </w:rPr>
        <w:t>для Исполнителя</w:t>
      </w:r>
    </w:p>
    <w:p w:rsidR="0097707F" w:rsidRPr="00F97D26" w:rsidRDefault="0097707F" w:rsidP="00F97D26">
      <w:pPr>
        <w:numPr>
          <w:ilvl w:val="1"/>
          <w:numId w:val="17"/>
        </w:numPr>
        <w:spacing w:after="80" w:line="240" w:lineRule="auto"/>
        <w:jc w:val="both"/>
        <w:rPr>
          <w:rFonts w:ascii="Times New Roman" w:hAnsi="Times New Roman"/>
        </w:rPr>
      </w:pPr>
      <w:r w:rsidRPr="00F97D26">
        <w:rPr>
          <w:rFonts w:ascii="Times New Roman" w:hAnsi="Times New Roman"/>
        </w:rPr>
        <w:t>Во всем остальном, что не предусмотрено настоящим Договором, Сторо</w:t>
      </w:r>
      <w:r w:rsidR="00A92104">
        <w:rPr>
          <w:rFonts w:ascii="Times New Roman" w:hAnsi="Times New Roman"/>
        </w:rPr>
        <w:t xml:space="preserve">ны руководствуются действующим </w:t>
      </w:r>
      <w:r w:rsidRPr="00F97D26">
        <w:rPr>
          <w:rFonts w:ascii="Times New Roman" w:hAnsi="Times New Roman"/>
        </w:rPr>
        <w:t>законодательством</w:t>
      </w:r>
      <w:r w:rsidR="00ED4467">
        <w:rPr>
          <w:rFonts w:ascii="Times New Roman" w:hAnsi="Times New Roman"/>
        </w:rPr>
        <w:t xml:space="preserve"> РФ</w:t>
      </w:r>
      <w:r w:rsidRPr="00F97D26">
        <w:rPr>
          <w:rFonts w:ascii="Times New Roman" w:hAnsi="Times New Roman"/>
        </w:rPr>
        <w:t>.</w:t>
      </w:r>
    </w:p>
    <w:p w:rsidR="0097707F" w:rsidRPr="00415201" w:rsidRDefault="0097707F" w:rsidP="00F97D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15201">
        <w:rPr>
          <w:rFonts w:ascii="Times New Roman" w:hAnsi="Times New Roman"/>
          <w:b/>
        </w:rPr>
        <w:t>Реквизиты и подписи Сторон</w:t>
      </w:r>
    </w:p>
    <w:p w:rsidR="0097707F" w:rsidRDefault="0097707F" w:rsidP="00F97D26">
      <w:pPr>
        <w:spacing w:after="80" w:line="240" w:lineRule="auto"/>
        <w:jc w:val="both"/>
        <w:rPr>
          <w:rFonts w:ascii="Times New Roman" w:hAnsi="Times New Roman"/>
          <w:lang w:val="en-US"/>
        </w:rPr>
      </w:pPr>
    </w:p>
    <w:p w:rsidR="0097707F" w:rsidRDefault="00645830" w:rsidP="00F97D26">
      <w:pPr>
        <w:spacing w:after="80" w:line="240" w:lineRule="auto"/>
        <w:jc w:val="both"/>
        <w:rPr>
          <w:rFonts w:ascii="Times New Roman" w:hAnsi="Times New Roman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3.5pt;width:225pt;height:234pt;z-index:1" stroked="f">
            <v:textbox>
              <w:txbxContent>
                <w:p w:rsidR="0097707F" w:rsidRDefault="0097707F" w:rsidP="00D92E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  <w:r w:rsidRPr="00D92E4C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97707F" w:rsidRPr="00D92E4C" w:rsidRDefault="0097707F" w:rsidP="00D92E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Pr="00980189" w:rsidRDefault="0097707F" w:rsidP="00D92E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sz w:val="20"/>
                      <w:szCs w:val="20"/>
                    </w:rPr>
                    <w:t>. _________________________</w:t>
                  </w:r>
                </w:p>
                <w:p w:rsidR="0097707F" w:rsidRDefault="0097707F" w:rsidP="00D92E4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9pt;margin-top:3.5pt;width:222.6pt;height:261pt;z-index:2" stroked="f">
            <v:textbox>
              <w:txbxContent>
                <w:p w:rsidR="0097707F" w:rsidRPr="00D25E83" w:rsidRDefault="0097707F" w:rsidP="00D25E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25E83">
                    <w:rPr>
                      <w:rFonts w:ascii="Times New Roman" w:hAnsi="Times New Roman"/>
                      <w:b/>
                    </w:rPr>
                    <w:t>Исполнитель:</w:t>
                  </w:r>
                </w:p>
                <w:p w:rsidR="0097707F" w:rsidRPr="00980189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sz w:val="20"/>
                      <w:szCs w:val="20"/>
                    </w:rPr>
                    <w:t>Индивидуальный предприниматель</w:t>
                  </w:r>
                  <w:r w:rsidRPr="0098018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504A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Гуревич Юлия Геннад</w:t>
                  </w:r>
                  <w:r w:rsidRPr="0098018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ьевна</w:t>
                  </w:r>
                </w:p>
                <w:p w:rsidR="0097707F" w:rsidRPr="00980189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94358, г"/>
                    </w:smartTagPr>
                    <w:r w:rsidRPr="00980189">
                      <w:rPr>
                        <w:rFonts w:ascii="Times New Roman" w:hAnsi="Times New Roman"/>
                        <w:sz w:val="20"/>
                        <w:szCs w:val="20"/>
                      </w:rPr>
                      <w:t>194358, г</w:t>
                    </w:r>
                  </w:smartTag>
                  <w:r w:rsidRPr="00980189">
                    <w:rPr>
                      <w:rFonts w:ascii="Times New Roman" w:hAnsi="Times New Roman"/>
                      <w:sz w:val="20"/>
                      <w:szCs w:val="20"/>
                    </w:rPr>
                    <w:t xml:space="preserve">. Санкт-Петербург, Композиторов ул., 9, литера А, 144 </w:t>
                  </w:r>
                </w:p>
                <w:p w:rsidR="0097707F" w:rsidRPr="00980189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ИНН</w:t>
                  </w:r>
                  <w:r w:rsidRPr="0098018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780711539336</w:t>
                  </w:r>
                </w:p>
                <w:p w:rsidR="0097707F" w:rsidRPr="00AA0160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ОГРНИП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322784700212597</w:t>
                  </w:r>
                </w:p>
                <w:p w:rsidR="0097707F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Банк: </w:t>
                  </w:r>
                  <w:r w:rsidR="002504A5" w:rsidRPr="002504A5">
                    <w:rPr>
                      <w:rFonts w:ascii="Times New Roman" w:hAnsi="Times New Roman"/>
                      <w:sz w:val="20"/>
                      <w:szCs w:val="20"/>
                    </w:rPr>
                    <w:t>ООО «Банк Точка»</w:t>
                  </w:r>
                </w:p>
                <w:p w:rsidR="00655BEF" w:rsidRDefault="00655BE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БИК</w:t>
                  </w:r>
                  <w:r w:rsidRPr="0098018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504A5">
                    <w:rPr>
                      <w:rFonts w:ascii="Times New Roman" w:hAnsi="Times New Roman"/>
                      <w:sz w:val="20"/>
                      <w:szCs w:val="20"/>
                    </w:rPr>
                    <w:t>044525104</w:t>
                  </w:r>
                </w:p>
                <w:p w:rsidR="0097707F" w:rsidRPr="00980189" w:rsidRDefault="003647C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р/с</w:t>
                  </w:r>
                  <w:r w:rsidR="002504A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7707F" w:rsidRPr="00980189">
                    <w:rPr>
                      <w:rFonts w:ascii="Times New Roman" w:hAnsi="Times New Roman"/>
                      <w:sz w:val="20"/>
                      <w:szCs w:val="20"/>
                    </w:rPr>
                    <w:t>40802810601500349828</w:t>
                  </w:r>
                </w:p>
                <w:p w:rsidR="0097707F" w:rsidRPr="00980189" w:rsidRDefault="003647C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к/с</w:t>
                  </w:r>
                  <w:r w:rsidR="002504A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504A5" w:rsidRPr="002504A5">
                    <w:rPr>
                      <w:rFonts w:ascii="Times New Roman" w:hAnsi="Times New Roman"/>
                      <w:sz w:val="20"/>
                      <w:szCs w:val="20"/>
                    </w:rPr>
                    <w:t>30101810745374525104</w:t>
                  </w:r>
                </w:p>
                <w:p w:rsidR="0097707F" w:rsidRPr="00980189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Pr="00980189" w:rsidRDefault="0097707F" w:rsidP="00D25E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707F" w:rsidRPr="00980189" w:rsidRDefault="0097707F" w:rsidP="004E1DD7">
                  <w:pPr>
                    <w:pStyle w:val="11"/>
                    <w:rPr>
                      <w:sz w:val="20"/>
                      <w:szCs w:val="20"/>
                    </w:rPr>
                  </w:pPr>
                  <w:r w:rsidRPr="00980189">
                    <w:rPr>
                      <w:sz w:val="20"/>
                      <w:szCs w:val="20"/>
                    </w:rPr>
                    <w:t>ИП Гуревич Юлия Геннадьевна</w:t>
                  </w:r>
                </w:p>
                <w:p w:rsidR="0097707F" w:rsidRPr="00980189" w:rsidRDefault="0097707F" w:rsidP="004E1DD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0189">
                    <w:rPr>
                      <w:rFonts w:ascii="Times New Roman" w:hAnsi="Times New Roman"/>
                      <w:sz w:val="20"/>
                      <w:szCs w:val="20"/>
                    </w:rPr>
                    <w:t>Гуревич Ю.Г. _________________________</w:t>
                  </w:r>
                </w:p>
                <w:p w:rsidR="0097707F" w:rsidRDefault="0097707F" w:rsidP="004E1DD7"/>
              </w:txbxContent>
            </v:textbox>
          </v:shape>
        </w:pict>
      </w:r>
    </w:p>
    <w:p w:rsidR="0097707F" w:rsidRDefault="0097707F" w:rsidP="00F97D26">
      <w:pPr>
        <w:spacing w:after="80" w:line="240" w:lineRule="auto"/>
        <w:jc w:val="both"/>
        <w:rPr>
          <w:rFonts w:ascii="Times New Roman" w:hAnsi="Times New Roman"/>
          <w:lang w:val="en-US"/>
        </w:rPr>
      </w:pPr>
    </w:p>
    <w:p w:rsidR="0097707F" w:rsidRDefault="0097707F" w:rsidP="00F97D26">
      <w:pPr>
        <w:spacing w:after="80" w:line="240" w:lineRule="auto"/>
        <w:jc w:val="both"/>
        <w:rPr>
          <w:rFonts w:ascii="Times New Roman" w:hAnsi="Times New Roman"/>
          <w:lang w:val="en-US"/>
        </w:rPr>
      </w:pPr>
    </w:p>
    <w:p w:rsidR="0097707F" w:rsidRDefault="0097707F" w:rsidP="00F97D26">
      <w:pPr>
        <w:spacing w:after="80" w:line="240" w:lineRule="auto"/>
        <w:jc w:val="both"/>
        <w:rPr>
          <w:rFonts w:ascii="Times New Roman" w:hAnsi="Times New Roman"/>
          <w:lang w:val="en-US"/>
        </w:rPr>
      </w:pPr>
    </w:p>
    <w:p w:rsidR="0097707F" w:rsidRPr="00415201" w:rsidRDefault="0097707F" w:rsidP="00C97A84">
      <w:pPr>
        <w:pStyle w:val="2"/>
        <w:jc w:val="both"/>
        <w:rPr>
          <w:i w:val="0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Pr="00EB0EE1" w:rsidRDefault="0097707F" w:rsidP="00C97A84">
      <w:pPr>
        <w:jc w:val="both"/>
        <w:rPr>
          <w:rFonts w:ascii="Times New Roman" w:hAnsi="Times New Roman"/>
          <w:lang w:val="en-US"/>
        </w:rPr>
      </w:pPr>
    </w:p>
    <w:p w:rsidR="0097707F" w:rsidRPr="00415201" w:rsidRDefault="0097707F" w:rsidP="00C97A84">
      <w:pPr>
        <w:jc w:val="both"/>
        <w:rPr>
          <w:rFonts w:ascii="Times New Roman" w:hAnsi="Times New Roman"/>
        </w:rPr>
      </w:pPr>
    </w:p>
    <w:p w:rsidR="0097707F" w:rsidRPr="00415201" w:rsidRDefault="0097707F" w:rsidP="00C97A84">
      <w:pPr>
        <w:jc w:val="both"/>
        <w:rPr>
          <w:rFonts w:ascii="Times New Roman" w:hAnsi="Times New Roman"/>
        </w:rPr>
      </w:pPr>
    </w:p>
    <w:sectPr w:rsidR="0097707F" w:rsidRPr="00415201" w:rsidSect="00415201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30" w:rsidRDefault="00645830">
      <w:r>
        <w:separator/>
      </w:r>
    </w:p>
  </w:endnote>
  <w:endnote w:type="continuationSeparator" w:id="0">
    <w:p w:rsidR="00645830" w:rsidRDefault="0064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30" w:rsidRDefault="00645830">
      <w:r>
        <w:separator/>
      </w:r>
    </w:p>
  </w:footnote>
  <w:footnote w:type="continuationSeparator" w:id="0">
    <w:p w:rsidR="00645830" w:rsidRDefault="0064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EF4"/>
    <w:multiLevelType w:val="multilevel"/>
    <w:tmpl w:val="BB5644A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46E1858"/>
    <w:multiLevelType w:val="multilevel"/>
    <w:tmpl w:val="0C28A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1C4180"/>
    <w:multiLevelType w:val="multilevel"/>
    <w:tmpl w:val="0C28A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5EC34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07339A"/>
    <w:multiLevelType w:val="multilevel"/>
    <w:tmpl w:val="ABA089B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167B40"/>
    <w:multiLevelType w:val="multilevel"/>
    <w:tmpl w:val="4002DFA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0953E36"/>
    <w:multiLevelType w:val="multilevel"/>
    <w:tmpl w:val="5B4CE7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8D35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C6857D0"/>
    <w:multiLevelType w:val="multilevel"/>
    <w:tmpl w:val="FBF2FC4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CB25F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40E2B61"/>
    <w:multiLevelType w:val="multilevel"/>
    <w:tmpl w:val="67A46A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59965B2"/>
    <w:multiLevelType w:val="multilevel"/>
    <w:tmpl w:val="77208DA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F248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B700A0B"/>
    <w:multiLevelType w:val="multilevel"/>
    <w:tmpl w:val="02F84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C430AD0"/>
    <w:multiLevelType w:val="multilevel"/>
    <w:tmpl w:val="09E05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CB079FD"/>
    <w:multiLevelType w:val="multilevel"/>
    <w:tmpl w:val="5B4CE7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E394542"/>
    <w:multiLevelType w:val="multilevel"/>
    <w:tmpl w:val="FBF2FC4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E3954B9"/>
    <w:multiLevelType w:val="multilevel"/>
    <w:tmpl w:val="67A46A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DD5929"/>
    <w:multiLevelType w:val="multilevel"/>
    <w:tmpl w:val="16F65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B1265A"/>
    <w:multiLevelType w:val="singleLevel"/>
    <w:tmpl w:val="E6EA4EE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47B370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3580F09"/>
    <w:multiLevelType w:val="multilevel"/>
    <w:tmpl w:val="16F65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3F81698"/>
    <w:multiLevelType w:val="hybridMultilevel"/>
    <w:tmpl w:val="3D2E5F1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A06C02"/>
    <w:multiLevelType w:val="multilevel"/>
    <w:tmpl w:val="3A3A48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0F07366"/>
    <w:multiLevelType w:val="hybridMultilevel"/>
    <w:tmpl w:val="C1B6E94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5284C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8"/>
  </w:num>
  <w:num w:numId="5">
    <w:abstractNumId w:val="13"/>
  </w:num>
  <w:num w:numId="6">
    <w:abstractNumId w:val="23"/>
  </w:num>
  <w:num w:numId="7">
    <w:abstractNumId w:val="5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24"/>
  </w:num>
  <w:num w:numId="14">
    <w:abstractNumId w:val="22"/>
  </w:num>
  <w:num w:numId="15">
    <w:abstractNumId w:val="6"/>
  </w:num>
  <w:num w:numId="16">
    <w:abstractNumId w:val="12"/>
  </w:num>
  <w:num w:numId="17">
    <w:abstractNumId w:val="14"/>
  </w:num>
  <w:num w:numId="18">
    <w:abstractNumId w:val="21"/>
  </w:num>
  <w:num w:numId="19">
    <w:abstractNumId w:val="1"/>
  </w:num>
  <w:num w:numId="20">
    <w:abstractNumId w:val="3"/>
  </w:num>
  <w:num w:numId="21">
    <w:abstractNumId w:val="9"/>
  </w:num>
  <w:num w:numId="22">
    <w:abstractNumId w:val="16"/>
  </w:num>
  <w:num w:numId="23">
    <w:abstractNumId w:val="20"/>
  </w:num>
  <w:num w:numId="24">
    <w:abstractNumId w:val="7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46298"/>
    <w:rsid w:val="000D25E3"/>
    <w:rsid w:val="000E0E92"/>
    <w:rsid w:val="001169AD"/>
    <w:rsid w:val="001218CF"/>
    <w:rsid w:val="001B777D"/>
    <w:rsid w:val="002504A5"/>
    <w:rsid w:val="002B2C83"/>
    <w:rsid w:val="002F1BBC"/>
    <w:rsid w:val="00310CE0"/>
    <w:rsid w:val="003647CF"/>
    <w:rsid w:val="00415201"/>
    <w:rsid w:val="004536F4"/>
    <w:rsid w:val="00496182"/>
    <w:rsid w:val="004B4941"/>
    <w:rsid w:val="004E1DD7"/>
    <w:rsid w:val="0051790E"/>
    <w:rsid w:val="005759CA"/>
    <w:rsid w:val="00585B08"/>
    <w:rsid w:val="005B190C"/>
    <w:rsid w:val="005D4FBF"/>
    <w:rsid w:val="005E2B77"/>
    <w:rsid w:val="005E6E72"/>
    <w:rsid w:val="00645830"/>
    <w:rsid w:val="00655BEF"/>
    <w:rsid w:val="0069019D"/>
    <w:rsid w:val="006D44BE"/>
    <w:rsid w:val="007859F2"/>
    <w:rsid w:val="00810830"/>
    <w:rsid w:val="00877B27"/>
    <w:rsid w:val="0091537E"/>
    <w:rsid w:val="0097707F"/>
    <w:rsid w:val="00980189"/>
    <w:rsid w:val="009F06D9"/>
    <w:rsid w:val="00A22183"/>
    <w:rsid w:val="00A812FA"/>
    <w:rsid w:val="00A92104"/>
    <w:rsid w:val="00AA0160"/>
    <w:rsid w:val="00AB3D05"/>
    <w:rsid w:val="00AC1073"/>
    <w:rsid w:val="00AC4A49"/>
    <w:rsid w:val="00B1502A"/>
    <w:rsid w:val="00BB110E"/>
    <w:rsid w:val="00BB26A7"/>
    <w:rsid w:val="00BB286D"/>
    <w:rsid w:val="00C97A84"/>
    <w:rsid w:val="00CC1E7C"/>
    <w:rsid w:val="00CE0C80"/>
    <w:rsid w:val="00D25E83"/>
    <w:rsid w:val="00D92E4C"/>
    <w:rsid w:val="00DA0E17"/>
    <w:rsid w:val="00E8155F"/>
    <w:rsid w:val="00EB0EE1"/>
    <w:rsid w:val="00ED4467"/>
    <w:rsid w:val="00EE4476"/>
    <w:rsid w:val="00F3403E"/>
    <w:rsid w:val="00F73152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78D7033"/>
  <w15:docId w15:val="{151BC67F-20C6-448B-8C9C-4DADF00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97A84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7A84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78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A78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97A84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rsid w:val="00DA78F3"/>
    <w:rPr>
      <w:rFonts w:ascii="Calibri" w:hAnsi="Calibri"/>
    </w:rPr>
  </w:style>
  <w:style w:type="paragraph" w:styleId="a5">
    <w:name w:val="Body Text Indent"/>
    <w:basedOn w:val="a"/>
    <w:link w:val="a6"/>
    <w:uiPriority w:val="99"/>
    <w:rsid w:val="00C97A84"/>
    <w:pPr>
      <w:spacing w:after="0" w:line="240" w:lineRule="auto"/>
      <w:ind w:left="426" w:hanging="426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rsid w:val="00DA78F3"/>
    <w:rPr>
      <w:rFonts w:ascii="Calibri" w:hAnsi="Calibri"/>
    </w:rPr>
  </w:style>
  <w:style w:type="paragraph" w:styleId="21">
    <w:name w:val="Body Text Indent 2"/>
    <w:basedOn w:val="a"/>
    <w:link w:val="22"/>
    <w:uiPriority w:val="99"/>
    <w:rsid w:val="00C97A84"/>
    <w:pPr>
      <w:spacing w:after="0" w:line="240" w:lineRule="auto"/>
      <w:ind w:left="567" w:hanging="567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A78F3"/>
    <w:rPr>
      <w:rFonts w:ascii="Calibri" w:hAnsi="Calibri"/>
    </w:rPr>
  </w:style>
  <w:style w:type="paragraph" w:styleId="3">
    <w:name w:val="Body Text Indent 3"/>
    <w:basedOn w:val="a"/>
    <w:link w:val="30"/>
    <w:uiPriority w:val="99"/>
    <w:rsid w:val="00C97A84"/>
    <w:pPr>
      <w:tabs>
        <w:tab w:val="left" w:pos="567"/>
        <w:tab w:val="right" w:pos="9356"/>
      </w:tabs>
      <w:spacing w:after="0" w:line="240" w:lineRule="auto"/>
      <w:ind w:left="567" w:hanging="567"/>
      <w:jc w:val="both"/>
    </w:pPr>
    <w:rPr>
      <w:rFonts w:ascii="Times New Roman" w:hAnsi="Times New Roman"/>
      <w:sz w:val="1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sid w:val="00DA78F3"/>
    <w:rPr>
      <w:rFonts w:ascii="Calibri" w:hAnsi="Calibri"/>
      <w:sz w:val="16"/>
      <w:szCs w:val="16"/>
    </w:rPr>
  </w:style>
  <w:style w:type="paragraph" w:styleId="31">
    <w:name w:val="Body Text 3"/>
    <w:basedOn w:val="a"/>
    <w:link w:val="32"/>
    <w:uiPriority w:val="99"/>
    <w:rsid w:val="00C97A84"/>
    <w:pPr>
      <w:tabs>
        <w:tab w:val="left" w:pos="709"/>
        <w:tab w:val="right" w:pos="9356"/>
      </w:tabs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DA78F3"/>
    <w:rPr>
      <w:rFonts w:ascii="Calibri" w:hAnsi="Calibri"/>
      <w:sz w:val="16"/>
      <w:szCs w:val="16"/>
    </w:rPr>
  </w:style>
  <w:style w:type="paragraph" w:styleId="23">
    <w:name w:val="Body Text 2"/>
    <w:basedOn w:val="a"/>
    <w:link w:val="24"/>
    <w:uiPriority w:val="99"/>
    <w:rsid w:val="00C97A84"/>
    <w:pPr>
      <w:numPr>
        <w:ilvl w:val="12"/>
      </w:numPr>
      <w:tabs>
        <w:tab w:val="left" w:pos="709"/>
        <w:tab w:val="right" w:pos="9356"/>
      </w:tabs>
      <w:spacing w:after="0" w:line="240" w:lineRule="auto"/>
    </w:pPr>
    <w:rPr>
      <w:rFonts w:ascii="Arial" w:hAnsi="Arial"/>
      <w:szCs w:val="20"/>
    </w:rPr>
  </w:style>
  <w:style w:type="character" w:customStyle="1" w:styleId="24">
    <w:name w:val="Основной текст 2 Знак"/>
    <w:link w:val="23"/>
    <w:uiPriority w:val="99"/>
    <w:semiHidden/>
    <w:rsid w:val="00DA78F3"/>
    <w:rPr>
      <w:rFonts w:ascii="Calibri" w:hAnsi="Calibri"/>
    </w:rPr>
  </w:style>
  <w:style w:type="paragraph" w:styleId="a7">
    <w:name w:val="header"/>
    <w:basedOn w:val="a"/>
    <w:link w:val="a8"/>
    <w:uiPriority w:val="99"/>
    <w:rsid w:val="00C97A8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8"/>
      <w:szCs w:val="20"/>
    </w:rPr>
  </w:style>
  <w:style w:type="character" w:customStyle="1" w:styleId="a8">
    <w:name w:val="Верхний колонтитул Знак"/>
    <w:link w:val="a7"/>
    <w:uiPriority w:val="99"/>
    <w:semiHidden/>
    <w:rsid w:val="00DA78F3"/>
    <w:rPr>
      <w:rFonts w:ascii="Calibri" w:hAnsi="Calibri"/>
    </w:rPr>
  </w:style>
  <w:style w:type="paragraph" w:styleId="a9">
    <w:name w:val="footer"/>
    <w:basedOn w:val="a"/>
    <w:link w:val="aa"/>
    <w:uiPriority w:val="99"/>
    <w:rsid w:val="00785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E0E92"/>
    <w:rPr>
      <w:rFonts w:ascii="Calibri" w:hAnsi="Calibri"/>
      <w:sz w:val="22"/>
    </w:rPr>
  </w:style>
  <w:style w:type="character" w:styleId="ab">
    <w:name w:val="Hyperlink"/>
    <w:uiPriority w:val="99"/>
    <w:rsid w:val="007859F2"/>
    <w:rPr>
      <w:rFonts w:cs="Times New Roman"/>
      <w:color w:val="0000FF"/>
      <w:u w:val="single"/>
    </w:rPr>
  </w:style>
  <w:style w:type="character" w:styleId="ac">
    <w:name w:val="Emphasis"/>
    <w:uiPriority w:val="99"/>
    <w:qFormat/>
    <w:rsid w:val="007859F2"/>
    <w:rPr>
      <w:rFonts w:cs="Times New Roman"/>
      <w:i/>
    </w:rPr>
  </w:style>
  <w:style w:type="paragraph" w:styleId="ad">
    <w:name w:val="Normal (Web)"/>
    <w:basedOn w:val="a"/>
    <w:uiPriority w:val="99"/>
    <w:rsid w:val="00EB0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ae"/>
    <w:uiPriority w:val="99"/>
    <w:rsid w:val="00D92E4C"/>
    <w:rPr>
      <w:sz w:val="24"/>
      <w:szCs w:val="24"/>
    </w:rPr>
  </w:style>
  <w:style w:type="character" w:customStyle="1" w:styleId="ae">
    <w:name w:val="Без интервала Знак"/>
    <w:link w:val="11"/>
    <w:uiPriority w:val="99"/>
    <w:locked/>
    <w:rsid w:val="00D92E4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iyakigri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iyakigri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образец договора на доставку обедов</vt:lpstr>
    </vt:vector>
  </TitlesOfParts>
  <Manager>formadoc.ru</Manager>
  <Company>formadoc.ru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доставку обедов</dc:title>
  <dc:subject>Правовые особенности оформления договора на доставку обедов пример и форма, а также бесплатные советы адвокатов</dc:subject>
  <dc:creator>formadoc.ru</dc:creator>
  <cp:keywords>Договоры, Бизнес, Оказание услуг, Договор на доставку обедов</cp:keywords>
  <dc:description>Правовые особенности оформления договора на доставку обедов пример и форма, а также бесплатные советы адвокатов</dc:description>
  <cp:lastModifiedBy>ЮГ</cp:lastModifiedBy>
  <cp:revision>16</cp:revision>
  <cp:lastPrinted>2020-11-16T15:01:00Z</cp:lastPrinted>
  <dcterms:created xsi:type="dcterms:W3CDTF">2020-11-16T15:01:00Z</dcterms:created>
  <dcterms:modified xsi:type="dcterms:W3CDTF">2023-08-23T10:48:00Z</dcterms:modified>
  <cp:category>Договоры/Бизнес/Оказание услуг/Договор на доставку обедов</cp:category>
</cp:coreProperties>
</file>